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附件2：</w:t>
      </w:r>
    </w:p>
    <w:p>
      <w:pPr>
        <w:spacing w:line="560" w:lineRule="exact"/>
        <w:rPr>
          <w:rFonts w:ascii="仿宋" w:hAnsi="仿宋" w:eastAsia="仿宋" w:cs="仿宋"/>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推荐企业汇编资料参考目录</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请推荐企业参考以下目录准备汇编资料：</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企业基础情况</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企业进驻情况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进入湖南省农产品“身份证”管理平台和国家农产品质量安全追溯平台湖南省应用模块的产品及赋码情况（表格形式）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99"/>
        <w:gridCol w:w="1608"/>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spacing w:line="360" w:lineRule="exact"/>
              <w:jc w:val="center"/>
              <w:rPr>
                <w:rFonts w:ascii="黑体" w:hAnsi="黑体" w:eastAsia="黑体" w:cs="黑体"/>
                <w:sz w:val="24"/>
              </w:rPr>
            </w:pPr>
            <w:r>
              <w:rPr>
                <w:rFonts w:hint="eastAsia" w:ascii="黑体" w:hAnsi="黑体" w:eastAsia="黑体" w:cs="黑体"/>
                <w:sz w:val="24"/>
              </w:rPr>
              <w:t>平台</w:t>
            </w:r>
          </w:p>
        </w:tc>
        <w:tc>
          <w:tcPr>
            <w:tcW w:w="1799" w:type="dxa"/>
            <w:vAlign w:val="center"/>
          </w:tcPr>
          <w:p>
            <w:pPr>
              <w:spacing w:line="360" w:lineRule="exact"/>
              <w:jc w:val="center"/>
              <w:rPr>
                <w:rFonts w:ascii="黑体" w:hAnsi="黑体" w:eastAsia="黑体" w:cs="黑体"/>
                <w:sz w:val="24"/>
              </w:rPr>
            </w:pPr>
            <w:r>
              <w:rPr>
                <w:rFonts w:hint="eastAsia" w:ascii="黑体" w:hAnsi="黑体" w:eastAsia="黑体" w:cs="黑体"/>
                <w:sz w:val="24"/>
              </w:rPr>
              <w:t>企业名称</w:t>
            </w:r>
          </w:p>
        </w:tc>
        <w:tc>
          <w:tcPr>
            <w:tcW w:w="1608" w:type="dxa"/>
            <w:vAlign w:val="center"/>
          </w:tcPr>
          <w:p>
            <w:pPr>
              <w:spacing w:line="360" w:lineRule="exact"/>
              <w:jc w:val="center"/>
              <w:rPr>
                <w:rFonts w:ascii="黑体" w:hAnsi="黑体" w:eastAsia="黑体" w:cs="黑体"/>
                <w:sz w:val="24"/>
              </w:rPr>
            </w:pPr>
            <w:r>
              <w:rPr>
                <w:rFonts w:hint="eastAsia" w:ascii="黑体" w:hAnsi="黑体" w:eastAsia="黑体" w:cs="黑体"/>
                <w:sz w:val="24"/>
              </w:rPr>
              <w:t>账号及密码</w:t>
            </w:r>
          </w:p>
        </w:tc>
        <w:tc>
          <w:tcPr>
            <w:tcW w:w="1704" w:type="dxa"/>
            <w:vAlign w:val="center"/>
          </w:tcPr>
          <w:p>
            <w:pPr>
              <w:spacing w:line="360" w:lineRule="exact"/>
              <w:jc w:val="center"/>
              <w:rPr>
                <w:rFonts w:ascii="黑体" w:hAnsi="黑体" w:eastAsia="黑体" w:cs="黑体"/>
                <w:sz w:val="24"/>
              </w:rPr>
            </w:pPr>
            <w:r>
              <w:rPr>
                <w:rFonts w:hint="eastAsia" w:ascii="黑体" w:hAnsi="黑体" w:eastAsia="黑体" w:cs="黑体"/>
                <w:sz w:val="24"/>
              </w:rPr>
              <w:t>产品名称</w:t>
            </w:r>
          </w:p>
        </w:tc>
        <w:tc>
          <w:tcPr>
            <w:tcW w:w="1704" w:type="dxa"/>
            <w:vAlign w:val="center"/>
          </w:tcPr>
          <w:p>
            <w:pPr>
              <w:spacing w:line="360" w:lineRule="exact"/>
              <w:jc w:val="center"/>
              <w:rPr>
                <w:rFonts w:ascii="黑体" w:hAnsi="黑体" w:eastAsia="黑体" w:cs="黑体"/>
                <w:sz w:val="24"/>
              </w:rPr>
            </w:pPr>
            <w:r>
              <w:rPr>
                <w:rFonts w:hint="eastAsia" w:ascii="黑体" w:hAnsi="黑体" w:eastAsia="黑体" w:cs="黑体"/>
                <w:sz w:val="24"/>
              </w:rPr>
              <w:t>是否规范赋码标识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湖南省农产品“身份证”管理平台</w:t>
            </w:r>
          </w:p>
        </w:tc>
        <w:tc>
          <w:tcPr>
            <w:tcW w:w="1799"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u w:val="single"/>
              </w:rPr>
              <w:t>xxxxxxxxxx</w:t>
            </w:r>
          </w:p>
        </w:tc>
        <w:tc>
          <w:tcPr>
            <w:tcW w:w="1608" w:type="dxa"/>
            <w:vMerge w:val="restart"/>
            <w:vAlign w:val="center"/>
          </w:tcPr>
          <w:p>
            <w:pPr>
              <w:spacing w:line="360" w:lineRule="exact"/>
              <w:rPr>
                <w:rFonts w:ascii="宋体" w:hAnsi="宋体" w:eastAsia="宋体" w:cs="宋体"/>
                <w:sz w:val="24"/>
              </w:rPr>
            </w:pPr>
            <w:r>
              <w:rPr>
                <w:rFonts w:hint="eastAsia" w:ascii="宋体" w:hAnsi="宋体" w:eastAsia="宋体" w:cs="宋体"/>
                <w:sz w:val="24"/>
              </w:rPr>
              <w:t>账号：</w:t>
            </w:r>
          </w:p>
          <w:p>
            <w:pPr>
              <w:spacing w:line="360" w:lineRule="exact"/>
              <w:rPr>
                <w:rFonts w:ascii="宋体" w:hAnsi="宋体" w:eastAsia="宋体" w:cs="宋体"/>
                <w:sz w:val="24"/>
              </w:rPr>
            </w:pPr>
            <w:r>
              <w:rPr>
                <w:rFonts w:hint="eastAsia" w:ascii="宋体" w:hAnsi="宋体" w:eastAsia="宋体" w:cs="宋体"/>
                <w:sz w:val="24"/>
              </w:rPr>
              <w:t>密码：</w:t>
            </w:r>
          </w:p>
        </w:tc>
        <w:tc>
          <w:tcPr>
            <w:tcW w:w="1704" w:type="dxa"/>
            <w:vAlign w:val="center"/>
          </w:tcPr>
          <w:p>
            <w:pPr>
              <w:spacing w:line="360" w:lineRule="exact"/>
              <w:jc w:val="center"/>
              <w:rPr>
                <w:rFonts w:ascii="宋体" w:hAnsi="宋体" w:eastAsia="宋体" w:cs="宋体"/>
                <w:sz w:val="24"/>
              </w:rPr>
            </w:pPr>
          </w:p>
        </w:tc>
        <w:tc>
          <w:tcPr>
            <w:tcW w:w="1704" w:type="dxa"/>
            <w:vAlign w:val="center"/>
          </w:tcPr>
          <w:p>
            <w:pPr>
              <w:spacing w:line="360" w:lineRule="exact"/>
              <w:jc w:val="center"/>
              <w:rPr>
                <w:rFonts w:ascii="宋体" w:hAnsi="宋体" w:eastAsia="宋体" w:cs="宋体"/>
                <w:sz w:val="24"/>
              </w:rPr>
            </w:pPr>
            <w:r>
              <w:rPr>
                <w:rFonts w:hint="eastAsia" w:ascii="宋体" w:hAnsi="宋体" w:eastAsia="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vAlign w:val="center"/>
          </w:tcPr>
          <w:p>
            <w:pPr>
              <w:spacing w:line="360" w:lineRule="exact"/>
              <w:jc w:val="center"/>
              <w:rPr>
                <w:rFonts w:ascii="宋体" w:hAnsi="宋体" w:eastAsia="宋体" w:cs="宋体"/>
                <w:sz w:val="24"/>
              </w:rPr>
            </w:pPr>
          </w:p>
        </w:tc>
        <w:tc>
          <w:tcPr>
            <w:tcW w:w="1799" w:type="dxa"/>
            <w:vMerge w:val="continue"/>
            <w:vAlign w:val="center"/>
          </w:tcPr>
          <w:p>
            <w:pPr>
              <w:spacing w:line="360" w:lineRule="exact"/>
              <w:jc w:val="center"/>
              <w:rPr>
                <w:rFonts w:ascii="宋体" w:hAnsi="宋体" w:eastAsia="宋体" w:cs="宋体"/>
                <w:sz w:val="24"/>
              </w:rPr>
            </w:pPr>
          </w:p>
        </w:tc>
        <w:tc>
          <w:tcPr>
            <w:tcW w:w="1608" w:type="dxa"/>
            <w:vMerge w:val="continue"/>
            <w:vAlign w:val="center"/>
          </w:tcPr>
          <w:p>
            <w:pPr>
              <w:spacing w:line="360" w:lineRule="exact"/>
              <w:jc w:val="center"/>
              <w:rPr>
                <w:rFonts w:ascii="宋体" w:hAnsi="宋体" w:eastAsia="宋体" w:cs="宋体"/>
                <w:sz w:val="24"/>
              </w:rPr>
            </w:pPr>
          </w:p>
        </w:tc>
        <w:tc>
          <w:tcPr>
            <w:tcW w:w="1704" w:type="dxa"/>
            <w:vAlign w:val="center"/>
          </w:tcPr>
          <w:p>
            <w:pPr>
              <w:spacing w:line="360" w:lineRule="exact"/>
              <w:jc w:val="center"/>
              <w:rPr>
                <w:rFonts w:ascii="宋体" w:hAnsi="宋体" w:eastAsia="宋体" w:cs="宋体"/>
                <w:sz w:val="24"/>
              </w:rPr>
            </w:pPr>
          </w:p>
        </w:tc>
        <w:tc>
          <w:tcPr>
            <w:tcW w:w="1704" w:type="dxa"/>
            <w:vAlign w:val="center"/>
          </w:tcPr>
          <w:p>
            <w:pPr>
              <w:spacing w:line="360" w:lineRule="exact"/>
              <w:jc w:val="center"/>
              <w:rPr>
                <w:rFonts w:ascii="宋体" w:hAnsi="宋体" w:eastAsia="宋体" w:cs="宋体"/>
                <w:sz w:val="24"/>
              </w:rPr>
            </w:pPr>
            <w:r>
              <w:rPr>
                <w:rFonts w:hint="eastAsia" w:ascii="宋体" w:hAnsi="宋体" w:eastAsia="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vAlign w:val="center"/>
          </w:tcPr>
          <w:p>
            <w:pPr>
              <w:spacing w:line="360" w:lineRule="exact"/>
              <w:jc w:val="center"/>
              <w:rPr>
                <w:rFonts w:ascii="宋体" w:hAnsi="宋体" w:eastAsia="宋体" w:cs="宋体"/>
                <w:sz w:val="24"/>
              </w:rPr>
            </w:pPr>
          </w:p>
        </w:tc>
        <w:tc>
          <w:tcPr>
            <w:tcW w:w="1799" w:type="dxa"/>
            <w:vMerge w:val="continue"/>
            <w:vAlign w:val="center"/>
          </w:tcPr>
          <w:p>
            <w:pPr>
              <w:spacing w:line="360" w:lineRule="exact"/>
              <w:jc w:val="center"/>
              <w:rPr>
                <w:rFonts w:ascii="宋体" w:hAnsi="宋体" w:eastAsia="宋体" w:cs="宋体"/>
                <w:sz w:val="24"/>
              </w:rPr>
            </w:pPr>
          </w:p>
        </w:tc>
        <w:tc>
          <w:tcPr>
            <w:tcW w:w="1608" w:type="dxa"/>
            <w:vMerge w:val="continue"/>
            <w:vAlign w:val="center"/>
          </w:tcPr>
          <w:p>
            <w:pPr>
              <w:spacing w:line="360" w:lineRule="exact"/>
              <w:jc w:val="center"/>
              <w:rPr>
                <w:rFonts w:ascii="宋体" w:hAnsi="宋体" w:eastAsia="宋体" w:cs="宋体"/>
                <w:sz w:val="24"/>
              </w:rPr>
            </w:pPr>
          </w:p>
        </w:tc>
        <w:tc>
          <w:tcPr>
            <w:tcW w:w="1704" w:type="dxa"/>
            <w:vAlign w:val="center"/>
          </w:tcPr>
          <w:p>
            <w:pPr>
              <w:spacing w:line="360" w:lineRule="exact"/>
              <w:jc w:val="center"/>
              <w:rPr>
                <w:rFonts w:ascii="宋体" w:hAnsi="宋体" w:eastAsia="宋体" w:cs="宋体"/>
                <w:sz w:val="24"/>
              </w:rPr>
            </w:pPr>
          </w:p>
        </w:tc>
        <w:tc>
          <w:tcPr>
            <w:tcW w:w="1704" w:type="dxa"/>
            <w:vAlign w:val="center"/>
          </w:tcPr>
          <w:p>
            <w:pPr>
              <w:spacing w:line="360" w:lineRule="exact"/>
              <w:jc w:val="center"/>
              <w:rPr>
                <w:rFonts w:ascii="宋体" w:hAnsi="宋体" w:eastAsia="宋体" w:cs="宋体"/>
                <w:sz w:val="24"/>
              </w:rPr>
            </w:pPr>
            <w:r>
              <w:rPr>
                <w:rFonts w:hint="eastAsia" w:ascii="宋体" w:hAnsi="宋体" w:eastAsia="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vAlign w:val="center"/>
          </w:tcPr>
          <w:p>
            <w:pPr>
              <w:spacing w:line="360" w:lineRule="exact"/>
              <w:jc w:val="center"/>
              <w:rPr>
                <w:rFonts w:ascii="宋体" w:hAnsi="宋体" w:eastAsia="宋体" w:cs="宋体"/>
                <w:sz w:val="24"/>
              </w:rPr>
            </w:pPr>
          </w:p>
        </w:tc>
        <w:tc>
          <w:tcPr>
            <w:tcW w:w="1799" w:type="dxa"/>
            <w:vMerge w:val="continue"/>
            <w:vAlign w:val="center"/>
          </w:tcPr>
          <w:p>
            <w:pPr>
              <w:spacing w:line="360" w:lineRule="exact"/>
              <w:jc w:val="center"/>
              <w:rPr>
                <w:rFonts w:ascii="宋体" w:hAnsi="宋体" w:eastAsia="宋体" w:cs="宋体"/>
                <w:sz w:val="24"/>
              </w:rPr>
            </w:pPr>
          </w:p>
        </w:tc>
        <w:tc>
          <w:tcPr>
            <w:tcW w:w="1608" w:type="dxa"/>
            <w:vMerge w:val="continue"/>
            <w:vAlign w:val="center"/>
          </w:tcPr>
          <w:p>
            <w:pPr>
              <w:spacing w:line="360" w:lineRule="exact"/>
              <w:jc w:val="center"/>
              <w:rPr>
                <w:rFonts w:ascii="宋体" w:hAnsi="宋体" w:eastAsia="宋体" w:cs="宋体"/>
                <w:sz w:val="24"/>
              </w:rPr>
            </w:pPr>
          </w:p>
        </w:tc>
        <w:tc>
          <w:tcPr>
            <w:tcW w:w="1704" w:type="dxa"/>
            <w:vAlign w:val="center"/>
          </w:tcPr>
          <w:p>
            <w:pPr>
              <w:spacing w:line="360" w:lineRule="exact"/>
              <w:jc w:val="center"/>
              <w:rPr>
                <w:rFonts w:ascii="宋体" w:hAnsi="宋体" w:eastAsia="宋体" w:cs="宋体"/>
                <w:sz w:val="24"/>
              </w:rPr>
            </w:pPr>
            <w:r>
              <w:rPr>
                <w:rFonts w:hint="eastAsia" w:ascii="宋体" w:hAnsi="宋体" w:eastAsia="宋体" w:cs="宋体"/>
                <w:sz w:val="24"/>
              </w:rPr>
              <w:t>……</w:t>
            </w:r>
          </w:p>
        </w:tc>
        <w:tc>
          <w:tcPr>
            <w:tcW w:w="1704" w:type="dxa"/>
            <w:vAlign w:val="center"/>
          </w:tcPr>
          <w:p>
            <w:pPr>
              <w:spacing w:line="360" w:lineRule="exact"/>
              <w:jc w:val="center"/>
              <w:rPr>
                <w:rFonts w:ascii="宋体" w:hAnsi="宋体" w:eastAsia="宋体" w:cs="宋体"/>
                <w:sz w:val="24"/>
              </w:rPr>
            </w:pPr>
            <w:r>
              <w:rPr>
                <w:rFonts w:hint="eastAsia" w:ascii="宋体" w:hAnsi="宋体" w:eastAsia="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0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湖南省农产品“身份证”管理平台</w:t>
            </w:r>
          </w:p>
        </w:tc>
        <w:tc>
          <w:tcPr>
            <w:tcW w:w="1799" w:type="dxa"/>
            <w:vMerge w:val="continue"/>
            <w:vAlign w:val="center"/>
          </w:tcPr>
          <w:p>
            <w:pPr>
              <w:spacing w:line="360" w:lineRule="exact"/>
              <w:jc w:val="center"/>
              <w:rPr>
                <w:rFonts w:ascii="宋体" w:hAnsi="宋体" w:eastAsia="宋体" w:cs="宋体"/>
                <w:sz w:val="24"/>
              </w:rPr>
            </w:pPr>
          </w:p>
        </w:tc>
        <w:tc>
          <w:tcPr>
            <w:tcW w:w="1608" w:type="dxa"/>
            <w:vMerge w:val="restart"/>
            <w:vAlign w:val="center"/>
          </w:tcPr>
          <w:p>
            <w:pPr>
              <w:spacing w:line="360" w:lineRule="exact"/>
              <w:rPr>
                <w:rFonts w:ascii="宋体" w:hAnsi="宋体" w:eastAsia="宋体" w:cs="宋体"/>
                <w:sz w:val="24"/>
              </w:rPr>
            </w:pPr>
            <w:r>
              <w:rPr>
                <w:rFonts w:hint="eastAsia" w:ascii="宋体" w:hAnsi="宋体" w:eastAsia="宋体" w:cs="宋体"/>
                <w:sz w:val="24"/>
              </w:rPr>
              <w:t>账号：</w:t>
            </w:r>
          </w:p>
          <w:p>
            <w:pPr>
              <w:spacing w:line="360" w:lineRule="exact"/>
              <w:rPr>
                <w:rFonts w:ascii="宋体" w:hAnsi="宋体" w:eastAsia="宋体" w:cs="宋体"/>
                <w:sz w:val="24"/>
              </w:rPr>
            </w:pPr>
            <w:r>
              <w:rPr>
                <w:rFonts w:hint="eastAsia" w:ascii="宋体" w:hAnsi="宋体" w:eastAsia="宋体" w:cs="宋体"/>
                <w:sz w:val="24"/>
              </w:rPr>
              <w:t>密码：</w:t>
            </w:r>
          </w:p>
        </w:tc>
        <w:tc>
          <w:tcPr>
            <w:tcW w:w="1704" w:type="dxa"/>
            <w:vAlign w:val="center"/>
          </w:tcPr>
          <w:p>
            <w:pPr>
              <w:spacing w:line="360" w:lineRule="exact"/>
              <w:jc w:val="center"/>
              <w:rPr>
                <w:rFonts w:ascii="宋体" w:hAnsi="宋体" w:eastAsia="宋体" w:cs="宋体"/>
                <w:sz w:val="24"/>
              </w:rPr>
            </w:pPr>
          </w:p>
        </w:tc>
        <w:tc>
          <w:tcPr>
            <w:tcW w:w="1704" w:type="dxa"/>
            <w:vAlign w:val="center"/>
          </w:tcPr>
          <w:p>
            <w:pPr>
              <w:spacing w:line="360" w:lineRule="exact"/>
              <w:jc w:val="center"/>
              <w:rPr>
                <w:rFonts w:ascii="宋体" w:hAnsi="宋体" w:eastAsia="宋体" w:cs="宋体"/>
                <w:sz w:val="24"/>
              </w:rPr>
            </w:pPr>
            <w:r>
              <w:rPr>
                <w:rFonts w:hint="eastAsia" w:ascii="宋体" w:hAnsi="宋体" w:eastAsia="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03" w:type="dxa"/>
            <w:vMerge w:val="continue"/>
            <w:vAlign w:val="center"/>
          </w:tcPr>
          <w:p>
            <w:pPr>
              <w:spacing w:line="360" w:lineRule="exact"/>
              <w:jc w:val="center"/>
            </w:pPr>
          </w:p>
        </w:tc>
        <w:tc>
          <w:tcPr>
            <w:tcW w:w="1799" w:type="dxa"/>
            <w:vMerge w:val="continue"/>
            <w:vAlign w:val="center"/>
          </w:tcPr>
          <w:p>
            <w:pPr>
              <w:spacing w:line="360" w:lineRule="exact"/>
              <w:jc w:val="center"/>
            </w:pPr>
          </w:p>
        </w:tc>
        <w:tc>
          <w:tcPr>
            <w:tcW w:w="1608" w:type="dxa"/>
            <w:vMerge w:val="continue"/>
            <w:vAlign w:val="center"/>
          </w:tcPr>
          <w:p>
            <w:pPr>
              <w:spacing w:line="360" w:lineRule="exact"/>
              <w:jc w:val="center"/>
            </w:pPr>
          </w:p>
        </w:tc>
        <w:tc>
          <w:tcPr>
            <w:tcW w:w="1704" w:type="dxa"/>
            <w:vAlign w:val="center"/>
          </w:tcPr>
          <w:p>
            <w:pPr>
              <w:spacing w:line="360" w:lineRule="exact"/>
              <w:jc w:val="center"/>
              <w:rPr>
                <w:rFonts w:ascii="宋体" w:hAnsi="宋体" w:eastAsia="宋体" w:cs="宋体"/>
                <w:sz w:val="24"/>
              </w:rPr>
            </w:pPr>
          </w:p>
        </w:tc>
        <w:tc>
          <w:tcPr>
            <w:tcW w:w="1704" w:type="dxa"/>
            <w:vAlign w:val="center"/>
          </w:tcPr>
          <w:p>
            <w:pPr>
              <w:spacing w:line="360" w:lineRule="exact"/>
              <w:jc w:val="center"/>
              <w:rPr>
                <w:rFonts w:ascii="宋体" w:hAnsi="宋体" w:eastAsia="宋体" w:cs="宋体"/>
                <w:sz w:val="24"/>
              </w:rPr>
            </w:pPr>
            <w:r>
              <w:rPr>
                <w:rFonts w:hint="eastAsia" w:ascii="宋体" w:hAnsi="宋体" w:eastAsia="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03" w:type="dxa"/>
            <w:vMerge w:val="continue"/>
            <w:vAlign w:val="center"/>
          </w:tcPr>
          <w:p>
            <w:pPr>
              <w:spacing w:line="360" w:lineRule="exact"/>
              <w:jc w:val="center"/>
            </w:pPr>
          </w:p>
        </w:tc>
        <w:tc>
          <w:tcPr>
            <w:tcW w:w="1799" w:type="dxa"/>
            <w:vMerge w:val="continue"/>
            <w:vAlign w:val="center"/>
          </w:tcPr>
          <w:p>
            <w:pPr>
              <w:spacing w:line="360" w:lineRule="exact"/>
              <w:jc w:val="center"/>
            </w:pPr>
          </w:p>
        </w:tc>
        <w:tc>
          <w:tcPr>
            <w:tcW w:w="1608" w:type="dxa"/>
            <w:vMerge w:val="continue"/>
            <w:vAlign w:val="center"/>
          </w:tcPr>
          <w:p>
            <w:pPr>
              <w:spacing w:line="360" w:lineRule="exact"/>
              <w:jc w:val="center"/>
            </w:pPr>
          </w:p>
        </w:tc>
        <w:tc>
          <w:tcPr>
            <w:tcW w:w="1704" w:type="dxa"/>
            <w:vAlign w:val="center"/>
          </w:tcPr>
          <w:p>
            <w:pPr>
              <w:spacing w:line="360" w:lineRule="exact"/>
              <w:jc w:val="center"/>
              <w:rPr>
                <w:rFonts w:ascii="宋体" w:hAnsi="宋体" w:eastAsia="宋体" w:cs="宋体"/>
                <w:sz w:val="24"/>
              </w:rPr>
            </w:pPr>
          </w:p>
        </w:tc>
        <w:tc>
          <w:tcPr>
            <w:tcW w:w="1704" w:type="dxa"/>
            <w:vAlign w:val="center"/>
          </w:tcPr>
          <w:p>
            <w:pPr>
              <w:spacing w:line="360" w:lineRule="exact"/>
              <w:jc w:val="center"/>
              <w:rPr>
                <w:rFonts w:ascii="宋体" w:hAnsi="宋体" w:eastAsia="宋体" w:cs="宋体"/>
                <w:sz w:val="24"/>
              </w:rPr>
            </w:pPr>
            <w:r>
              <w:rPr>
                <w:rFonts w:hint="eastAsia" w:ascii="宋体" w:hAnsi="宋体" w:eastAsia="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pPr>
              <w:spacing w:line="360" w:lineRule="exact"/>
              <w:jc w:val="center"/>
              <w:rPr>
                <w:rFonts w:ascii="宋体" w:hAnsi="宋体" w:eastAsia="宋体" w:cs="宋体"/>
                <w:sz w:val="24"/>
              </w:rPr>
            </w:pPr>
          </w:p>
        </w:tc>
        <w:tc>
          <w:tcPr>
            <w:tcW w:w="1799" w:type="dxa"/>
            <w:vMerge w:val="continue"/>
          </w:tcPr>
          <w:p>
            <w:pPr>
              <w:spacing w:line="360" w:lineRule="exact"/>
              <w:jc w:val="center"/>
              <w:rPr>
                <w:rFonts w:ascii="宋体" w:hAnsi="宋体" w:eastAsia="宋体" w:cs="宋体"/>
                <w:sz w:val="24"/>
              </w:rPr>
            </w:pPr>
          </w:p>
        </w:tc>
        <w:tc>
          <w:tcPr>
            <w:tcW w:w="1608" w:type="dxa"/>
            <w:vMerge w:val="continue"/>
          </w:tcPr>
          <w:p>
            <w:pPr>
              <w:spacing w:line="360" w:lineRule="exact"/>
              <w:jc w:val="center"/>
              <w:rPr>
                <w:rFonts w:ascii="宋体" w:hAnsi="宋体" w:eastAsia="宋体" w:cs="宋体"/>
                <w:sz w:val="24"/>
              </w:rPr>
            </w:pPr>
          </w:p>
        </w:tc>
        <w:tc>
          <w:tcPr>
            <w:tcW w:w="0" w:type="auto"/>
            <w:vAlign w:val="center"/>
          </w:tcPr>
          <w:p>
            <w:pPr>
              <w:spacing w:line="360" w:lineRule="exact"/>
              <w:jc w:val="center"/>
              <w:rPr>
                <w:rFonts w:ascii="宋体" w:hAnsi="宋体" w:eastAsia="宋体" w:cs="宋体"/>
                <w:sz w:val="24"/>
              </w:rPr>
            </w:pPr>
            <w:r>
              <w:rPr>
                <w:rFonts w:hint="eastAsia" w:ascii="宋体" w:hAnsi="宋体" w:eastAsia="宋体" w:cs="宋体"/>
                <w:sz w:val="24"/>
              </w:rPr>
              <w:t>……</w:t>
            </w:r>
          </w:p>
        </w:tc>
        <w:tc>
          <w:tcPr>
            <w:tcW w:w="0" w:type="auto"/>
            <w:vAlign w:val="center"/>
          </w:tcPr>
          <w:p>
            <w:pPr>
              <w:spacing w:line="360" w:lineRule="exact"/>
              <w:jc w:val="center"/>
              <w:rPr>
                <w:rFonts w:ascii="宋体" w:hAnsi="宋体" w:eastAsia="宋体" w:cs="宋体"/>
                <w:sz w:val="24"/>
              </w:rPr>
            </w:pPr>
            <w:r>
              <w:rPr>
                <w:rFonts w:hint="eastAsia" w:ascii="宋体" w:hAnsi="宋体" w:eastAsia="宋体" w:cs="宋体"/>
                <w:sz w:val="24"/>
              </w:rPr>
              <w:t>□是  □否</w:t>
            </w:r>
          </w:p>
        </w:tc>
      </w:tr>
    </w:tbl>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评选内容佐证资料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1、平台信息完整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2、质量安全管理规范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3、赋码标识规范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4、宣传推广积极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四、其他材料</w:t>
      </w:r>
    </w:p>
    <w:p>
      <w:pPr>
        <w:spacing w:line="560" w:lineRule="exact"/>
        <w:ind w:firstLine="640" w:firstLineChars="200"/>
      </w:pPr>
      <w:r>
        <w:rPr>
          <w:rFonts w:hint="eastAsia" w:ascii="仿宋" w:hAnsi="仿宋" w:eastAsia="仿宋" w:cs="仿宋"/>
          <w:sz w:val="32"/>
          <w:szCs w:val="32"/>
        </w:rPr>
        <w:t>其他认为有必要的佐证材料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98D99"/>
    <w:multiLevelType w:val="singleLevel"/>
    <w:tmpl w:val="74298D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MjBjMGYwNWM2OGUyMWMwMDY3NWZlZjcwNTNkNWQifQ=="/>
  </w:docVars>
  <w:rsids>
    <w:rsidRoot w:val="13AF005E"/>
    <w:rsid w:val="13AF005E"/>
    <w:rsid w:val="6F38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样式1"/>
    <w:basedOn w:val="1"/>
    <w:next w:val="1"/>
    <w:qFormat/>
    <w:uiPriority w:val="0"/>
    <w:pPr>
      <w:outlineLvl w:val="1"/>
    </w:pPr>
    <w:rPr>
      <w:rFonts w:hint="eastAsia" w:ascii="Times New Roman" w:hAnsi="Times New Roman" w:eastAsia="宋体" w:cs="Calibri"/>
      <w:sz w:val="32"/>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2023-03-22T03:52:00Z</dcterms:created>
  <dc:creator>Administrator</dc:creator>
  <cp:lastModifiedBy>Administrator</cp:lastModifiedBy>
  <dcterms:modified xsi:type="dcterms:W3CDTF">2023-03-22T03:52:30Z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5060B7A7935046FBA54B47E3E81ED21F</vt:lpwstr>
  </property>
</Properties>
</file>